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FD" w:rsidRPr="006908FD" w:rsidRDefault="006908FD" w:rsidP="006908FD">
      <w:pPr>
        <w:ind w:firstLine="708"/>
        <w:jc w:val="both"/>
        <w:rPr>
          <w:b/>
        </w:rPr>
      </w:pPr>
      <w:r w:rsidRPr="006908FD">
        <w:rPr>
          <w:b/>
        </w:rPr>
        <w:t>Результаты работы в сфере противодействия коррупции</w:t>
      </w:r>
    </w:p>
    <w:p w:rsidR="006908FD" w:rsidRPr="006908FD" w:rsidRDefault="006908FD" w:rsidP="006908FD">
      <w:pPr>
        <w:ind w:firstLine="708"/>
        <w:jc w:val="both"/>
        <w:rPr>
          <w:sz w:val="26"/>
          <w:szCs w:val="26"/>
        </w:rPr>
      </w:pPr>
    </w:p>
    <w:p w:rsidR="006908FD" w:rsidRPr="006908FD" w:rsidRDefault="006908FD" w:rsidP="006908FD">
      <w:pPr>
        <w:ind w:firstLine="708"/>
        <w:jc w:val="both"/>
        <w:rPr>
          <w:b/>
          <w:sz w:val="26"/>
          <w:szCs w:val="26"/>
        </w:rPr>
      </w:pPr>
      <w:r w:rsidRPr="006908FD">
        <w:rPr>
          <w:sz w:val="26"/>
          <w:szCs w:val="26"/>
        </w:rPr>
        <w:t xml:space="preserve">В ходе проводимых проверок исполнения законодательства о противодействии коррупции, законодательства о государственной и муниципальной службе прокуратурой района за 11 месяцев 2023 года выявлено 42 нарушения законности, в целях устранения которых: внесено 11 представлений об устранении нарушений закона, 14 должностных лиц привлечены к дисциплинарной ответственности, полномочия 1 </w:t>
      </w:r>
      <w:proofErr w:type="gramStart"/>
      <w:r w:rsidRPr="006908FD">
        <w:rPr>
          <w:sz w:val="26"/>
          <w:szCs w:val="26"/>
        </w:rPr>
        <w:t>лица  (</w:t>
      </w:r>
      <w:proofErr w:type="gramEnd"/>
      <w:r w:rsidRPr="006908FD">
        <w:rPr>
          <w:sz w:val="26"/>
          <w:szCs w:val="26"/>
        </w:rPr>
        <w:t xml:space="preserve">депутат) прекращены.  В суд направлено 1 исковое заявление, удовлетворено. Внесено 9 требований об исключении из нормативных правовых актов </w:t>
      </w:r>
      <w:proofErr w:type="spellStart"/>
      <w:r w:rsidRPr="006908FD">
        <w:rPr>
          <w:sz w:val="26"/>
          <w:szCs w:val="26"/>
        </w:rPr>
        <w:t>коррупциогенных</w:t>
      </w:r>
      <w:proofErr w:type="spellEnd"/>
      <w:r w:rsidRPr="006908FD">
        <w:rPr>
          <w:sz w:val="26"/>
          <w:szCs w:val="26"/>
        </w:rPr>
        <w:t xml:space="preserve"> факторов, удовлетворены. На незаконные правовые акты принесено 3 протеста, которые рассмотрены и удовлетворены. </w:t>
      </w:r>
    </w:p>
    <w:p w:rsidR="006908FD" w:rsidRPr="006908FD" w:rsidRDefault="006908FD" w:rsidP="006908FD">
      <w:pPr>
        <w:ind w:firstLine="708"/>
        <w:jc w:val="both"/>
        <w:rPr>
          <w:sz w:val="26"/>
          <w:szCs w:val="26"/>
        </w:rPr>
      </w:pPr>
      <w:r w:rsidRPr="006908FD">
        <w:rPr>
          <w:sz w:val="26"/>
          <w:szCs w:val="26"/>
        </w:rPr>
        <w:t>Возбуждено 1 дело об административном правонарушении по ст. 19.29 КоАП РФ, 1 лицо привлечено к административной ответственности.</w:t>
      </w:r>
    </w:p>
    <w:p w:rsidR="006908FD" w:rsidRPr="006908FD" w:rsidRDefault="006908FD" w:rsidP="006908FD">
      <w:pPr>
        <w:ind w:firstLine="708"/>
        <w:jc w:val="both"/>
        <w:rPr>
          <w:b/>
          <w:sz w:val="26"/>
          <w:szCs w:val="26"/>
        </w:rPr>
      </w:pPr>
      <w:r w:rsidRPr="006908FD">
        <w:rPr>
          <w:b/>
          <w:sz w:val="26"/>
          <w:szCs w:val="26"/>
        </w:rPr>
        <w:t>Хотелось бы поподробнее остановиться на административной ответственности по вышеуказанной статье.</w:t>
      </w:r>
    </w:p>
    <w:p w:rsidR="006908FD" w:rsidRPr="006908FD" w:rsidRDefault="006908FD" w:rsidP="006908FD">
      <w:pPr>
        <w:widowControl w:val="0"/>
        <w:ind w:firstLine="720"/>
        <w:jc w:val="both"/>
        <w:rPr>
          <w:color w:val="000000"/>
          <w:sz w:val="26"/>
          <w:szCs w:val="26"/>
        </w:rPr>
      </w:pPr>
      <w:hyperlink r:id="rId4" w:history="1">
        <w:r w:rsidRPr="006908FD">
          <w:rPr>
            <w:color w:val="000000"/>
            <w:sz w:val="26"/>
            <w:szCs w:val="26"/>
          </w:rPr>
          <w:t>Частями 4</w:t>
        </w:r>
      </w:hyperlink>
      <w:r w:rsidRPr="006908FD">
        <w:rPr>
          <w:color w:val="000000"/>
          <w:sz w:val="26"/>
          <w:szCs w:val="26"/>
        </w:rPr>
        <w:t xml:space="preserve"> и </w:t>
      </w:r>
      <w:hyperlink r:id="rId5" w:history="1">
        <w:r w:rsidRPr="006908FD">
          <w:rPr>
            <w:color w:val="000000"/>
            <w:sz w:val="26"/>
            <w:szCs w:val="26"/>
          </w:rPr>
          <w:t>5 статьи 12</w:t>
        </w:r>
      </w:hyperlink>
      <w:r w:rsidRPr="006908FD">
        <w:rPr>
          <w:color w:val="000000"/>
          <w:sz w:val="26"/>
          <w:szCs w:val="26"/>
        </w:rPr>
        <w:t xml:space="preserve"> Федерального закона от 25.12.2008 № 273-ФЗ «О противодействии коррупции» (далее – Федеральный закон «О противодействии коррупции») предусмотрено, что работодатель при заключении трудового или гражданско-правового договора на выполнение работ (оказание услуг),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6908FD" w:rsidRPr="006908FD" w:rsidRDefault="006908FD" w:rsidP="006908FD">
      <w:pPr>
        <w:widowControl w:val="0"/>
        <w:ind w:firstLine="720"/>
        <w:jc w:val="both"/>
        <w:rPr>
          <w:color w:val="000000"/>
          <w:sz w:val="26"/>
          <w:szCs w:val="26"/>
        </w:rPr>
      </w:pPr>
      <w:r w:rsidRPr="006908FD">
        <w:rPr>
          <w:color w:val="000000"/>
          <w:sz w:val="26"/>
          <w:szCs w:val="26"/>
        </w:rPr>
        <w:t>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6908FD" w:rsidRPr="006908FD" w:rsidRDefault="006908FD" w:rsidP="006908FD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6908FD">
        <w:rPr>
          <w:color w:val="000000"/>
          <w:sz w:val="26"/>
          <w:szCs w:val="26"/>
        </w:rPr>
        <w:t>В соответствии с п. п. 2, 4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РФ от 21.01.2015 №29 (далее – Правила №29), работодатель,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службы,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6908FD" w:rsidRPr="006908FD" w:rsidRDefault="006908FD" w:rsidP="006908FD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6908FD">
        <w:rPr>
          <w:color w:val="000000"/>
          <w:sz w:val="26"/>
          <w:szCs w:val="26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6908FD" w:rsidRPr="006908FD" w:rsidRDefault="006908FD" w:rsidP="006908FD">
      <w:pPr>
        <w:ind w:right="-62" w:firstLine="708"/>
        <w:jc w:val="both"/>
        <w:rPr>
          <w:sz w:val="26"/>
          <w:szCs w:val="26"/>
        </w:rPr>
      </w:pPr>
      <w:r w:rsidRPr="006908FD">
        <w:rPr>
          <w:sz w:val="26"/>
          <w:szCs w:val="26"/>
        </w:rPr>
        <w:t>Неисполнение указанных норм закона как раз и влечет административную ответственность.</w:t>
      </w:r>
    </w:p>
    <w:p w:rsidR="006908FD" w:rsidRPr="006908FD" w:rsidRDefault="006908FD" w:rsidP="006908FD">
      <w:pPr>
        <w:ind w:right="-62" w:firstLine="708"/>
        <w:jc w:val="both"/>
        <w:rPr>
          <w:sz w:val="26"/>
          <w:szCs w:val="26"/>
        </w:rPr>
      </w:pPr>
      <w:r w:rsidRPr="006908FD">
        <w:rPr>
          <w:sz w:val="26"/>
          <w:szCs w:val="26"/>
        </w:rPr>
        <w:t xml:space="preserve">В Бийском районе по инициативе прокуратуры района по указанной статье привлечен директор одного из муниципальных образовательных учреждений района, который, трудоустроив бывшего муниципального служащего, вышеуказанную обязанность не исполнил, судом назначено наказание в виде   административного штрафа в размере 20 </w:t>
      </w:r>
      <w:proofErr w:type="spellStart"/>
      <w:r w:rsidRPr="006908FD">
        <w:rPr>
          <w:sz w:val="26"/>
          <w:szCs w:val="26"/>
        </w:rPr>
        <w:t>т.р</w:t>
      </w:r>
      <w:proofErr w:type="spellEnd"/>
      <w:r w:rsidRPr="006908FD">
        <w:rPr>
          <w:sz w:val="26"/>
          <w:szCs w:val="26"/>
        </w:rPr>
        <w:t>.</w:t>
      </w:r>
      <w:bookmarkStart w:id="0" w:name="_GoBack"/>
      <w:bookmarkEnd w:id="0"/>
    </w:p>
    <w:p w:rsidR="008D403C" w:rsidRDefault="008D403C"/>
    <w:sectPr w:rsidR="008D403C" w:rsidSect="006908FD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FD"/>
    <w:rsid w:val="006908FD"/>
    <w:rsid w:val="008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16ADF-CF81-4F58-9E16-D0F9089D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8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BFF98730C4B0454BA70D89E0DA5016A1854DCDD382C3C0E1F6F0F780DC6EA55D20E8354E8223D641PCI" TargetMode="External"/><Relationship Id="rId4" Type="http://schemas.openxmlformats.org/officeDocument/2006/relationships/hyperlink" Target="consultantplus://offline/ref=4DBFF98730C4B0454BA70D89E0DA5016A1854DCDD382C3C0E1F6F0F780DC6EA55D20E83744P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2023-11-30T02:34:00Z</dcterms:created>
  <dcterms:modified xsi:type="dcterms:W3CDTF">2023-11-30T02:37:00Z</dcterms:modified>
</cp:coreProperties>
</file>